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117D" w14:textId="77777777" w:rsidR="00C366BD" w:rsidRDefault="00C366BD" w:rsidP="00FC78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</w:p>
    <w:p w14:paraId="61D6D6A1" w14:textId="77777777" w:rsidR="00C366BD" w:rsidRDefault="00C366BD" w:rsidP="00FC78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</w:p>
    <w:p w14:paraId="09F4CB36" w14:textId="0B0B8747" w:rsidR="00C366BD" w:rsidRDefault="00C366BD" w:rsidP="00C366BD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>
        <w:rPr>
          <w:rFonts w:ascii="Brush Script MT Italic" w:hAnsi="Brush Script MT Italic" w:cs="Brush Script MT Italic"/>
          <w:sz w:val="72"/>
          <w:szCs w:val="72"/>
        </w:rPr>
        <w:t>Great Bentley</w:t>
      </w:r>
      <w:r w:rsidRPr="00172E6C">
        <w:rPr>
          <w:rFonts w:ascii="Brush Script MT Italic" w:hAnsi="Brush Script MT Italic" w:cs="Brush Script MT Italic"/>
          <w:sz w:val="72"/>
          <w:szCs w:val="72"/>
        </w:rPr>
        <w:t xml:space="preserve"> Parish Council</w:t>
      </w:r>
    </w:p>
    <w:p w14:paraId="65678958" w14:textId="77777777" w:rsidR="00FC78CE" w:rsidRPr="004F2DCC" w:rsidRDefault="00FC78CE" w:rsidP="00FC78C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F2DCC">
        <w:rPr>
          <w:rStyle w:val="eop"/>
          <w:rFonts w:ascii="Arial" w:hAnsi="Arial" w:cs="Arial"/>
          <w:sz w:val="18"/>
          <w:szCs w:val="18"/>
        </w:rPr>
        <w:t> </w:t>
      </w:r>
    </w:p>
    <w:p w14:paraId="4C2AD7A2" w14:textId="10D87D6C" w:rsidR="004F2DCC" w:rsidRPr="00C366BD" w:rsidRDefault="00C366BD" w:rsidP="004F2DCC">
      <w:pPr>
        <w:rPr>
          <w:rFonts w:cs="Brush Script MT Italic"/>
          <w:sz w:val="28"/>
          <w:szCs w:val="28"/>
        </w:rPr>
      </w:pPr>
      <w:r w:rsidRPr="00C366BD">
        <w:rPr>
          <w:rFonts w:cs="Brush Script MT Italic"/>
          <w:sz w:val="28"/>
          <w:szCs w:val="28"/>
        </w:rPr>
        <w:t xml:space="preserve">To: </w:t>
      </w:r>
      <w:r w:rsidRPr="00C366BD">
        <w:rPr>
          <w:rFonts w:cs="Brush Script MT Italic"/>
          <w:sz w:val="28"/>
          <w:szCs w:val="28"/>
        </w:rPr>
        <w:tab/>
      </w:r>
      <w:r w:rsidR="00991536">
        <w:rPr>
          <w:rFonts w:cs="Brush Script MT Italic"/>
          <w:sz w:val="28"/>
          <w:szCs w:val="28"/>
        </w:rPr>
        <w:t>Personnel</w:t>
      </w:r>
      <w:r w:rsidRPr="00C366BD">
        <w:rPr>
          <w:rFonts w:cs="Brush Script MT Italic"/>
          <w:sz w:val="28"/>
          <w:szCs w:val="28"/>
        </w:rPr>
        <w:t xml:space="preserve"> Committee </w:t>
      </w:r>
    </w:p>
    <w:p w14:paraId="229F4A74" w14:textId="77777777" w:rsidR="004F2DCC" w:rsidRPr="00C366BD" w:rsidRDefault="004F2DCC" w:rsidP="004F2DCC">
      <w:pPr>
        <w:rPr>
          <w:rFonts w:cs="Brush Script MT Italic"/>
          <w:sz w:val="28"/>
          <w:szCs w:val="28"/>
        </w:rPr>
      </w:pPr>
    </w:p>
    <w:p w14:paraId="53F80D7F" w14:textId="6FB309EA" w:rsidR="004F2DCC" w:rsidRPr="00C366BD" w:rsidRDefault="004F2DCC" w:rsidP="004F2DCC">
      <w:pPr>
        <w:rPr>
          <w:rFonts w:cs="Brush Script MT Italic"/>
          <w:b/>
          <w:sz w:val="28"/>
          <w:szCs w:val="28"/>
        </w:rPr>
      </w:pPr>
      <w:r w:rsidRPr="00C366BD">
        <w:rPr>
          <w:rFonts w:cs="Brush Script MT Italic"/>
          <w:b/>
          <w:sz w:val="28"/>
          <w:szCs w:val="28"/>
        </w:rPr>
        <w:t>You are hereby summone</w:t>
      </w:r>
      <w:r w:rsidR="00C366BD" w:rsidRPr="00C366BD">
        <w:rPr>
          <w:rFonts w:cs="Brush Script MT Italic"/>
          <w:b/>
          <w:sz w:val="28"/>
          <w:szCs w:val="28"/>
        </w:rPr>
        <w:t xml:space="preserve">d to attend a </w:t>
      </w:r>
      <w:r w:rsidR="00716CA9">
        <w:rPr>
          <w:rFonts w:cs="Brush Script MT Italic"/>
          <w:b/>
          <w:sz w:val="28"/>
          <w:szCs w:val="28"/>
        </w:rPr>
        <w:t>Personnel Committee</w:t>
      </w:r>
      <w:r w:rsidR="00C366BD" w:rsidRPr="00C366BD">
        <w:rPr>
          <w:rFonts w:cs="Brush Script MT Italic"/>
          <w:b/>
          <w:sz w:val="28"/>
          <w:szCs w:val="28"/>
        </w:rPr>
        <w:t xml:space="preserve"> </w:t>
      </w:r>
      <w:r w:rsidRPr="00C366BD">
        <w:rPr>
          <w:rFonts w:cs="Brush Script MT Italic"/>
          <w:b/>
          <w:sz w:val="28"/>
          <w:szCs w:val="28"/>
        </w:rPr>
        <w:t xml:space="preserve">Meeting of Great Bentley Parish Council in the village hall at </w:t>
      </w:r>
      <w:r w:rsidR="000E22FF">
        <w:rPr>
          <w:rFonts w:cs="Brush Script MT Italic"/>
          <w:b/>
          <w:sz w:val="28"/>
          <w:szCs w:val="28"/>
        </w:rPr>
        <w:t>4.30</w:t>
      </w:r>
      <w:r w:rsidRPr="00C366BD">
        <w:rPr>
          <w:rFonts w:cs="Brush Script MT Italic"/>
          <w:b/>
          <w:sz w:val="28"/>
          <w:szCs w:val="28"/>
        </w:rPr>
        <w:t xml:space="preserve"> </w:t>
      </w:r>
      <w:r w:rsidR="00716CA9">
        <w:rPr>
          <w:rFonts w:cs="Brush Script MT Italic"/>
          <w:b/>
          <w:sz w:val="28"/>
          <w:szCs w:val="28"/>
        </w:rPr>
        <w:t>p</w:t>
      </w:r>
      <w:r w:rsidRPr="00C366BD">
        <w:rPr>
          <w:rFonts w:cs="Brush Script MT Italic"/>
          <w:b/>
          <w:sz w:val="28"/>
          <w:szCs w:val="28"/>
        </w:rPr>
        <w:t xml:space="preserve">.m. on </w:t>
      </w:r>
      <w:r w:rsidR="000E22FF">
        <w:rPr>
          <w:rFonts w:cs="Brush Script MT Italic"/>
          <w:b/>
          <w:sz w:val="28"/>
          <w:szCs w:val="28"/>
        </w:rPr>
        <w:t xml:space="preserve">Wednesday </w:t>
      </w:r>
      <w:r w:rsidR="00524BBD">
        <w:rPr>
          <w:rFonts w:cs="Brush Script MT Italic"/>
          <w:b/>
          <w:sz w:val="28"/>
          <w:szCs w:val="28"/>
        </w:rPr>
        <w:t>2</w:t>
      </w:r>
      <w:r w:rsidR="000E22FF" w:rsidRPr="000E22FF">
        <w:rPr>
          <w:rFonts w:cs="Brush Script MT Italic"/>
          <w:b/>
          <w:sz w:val="28"/>
          <w:szCs w:val="28"/>
          <w:vertAlign w:val="superscript"/>
        </w:rPr>
        <w:t>nd</w:t>
      </w:r>
      <w:r w:rsidR="000E22FF">
        <w:rPr>
          <w:rFonts w:cs="Brush Script MT Italic"/>
          <w:b/>
          <w:sz w:val="28"/>
          <w:szCs w:val="28"/>
        </w:rPr>
        <w:t xml:space="preserve"> November</w:t>
      </w:r>
      <w:r w:rsidR="00716CA9">
        <w:rPr>
          <w:rFonts w:cs="Brush Script MT Italic"/>
          <w:b/>
          <w:sz w:val="28"/>
          <w:szCs w:val="28"/>
        </w:rPr>
        <w:t xml:space="preserve"> </w:t>
      </w:r>
      <w:r w:rsidRPr="00C366BD">
        <w:rPr>
          <w:rFonts w:cs="Brush Script MT Italic"/>
          <w:b/>
          <w:sz w:val="28"/>
          <w:szCs w:val="28"/>
        </w:rPr>
        <w:t>2022 for the purpose of transacting the following business:</w:t>
      </w:r>
    </w:p>
    <w:p w14:paraId="1B8851C6" w14:textId="77777777" w:rsidR="00FC78CE" w:rsidRPr="004F2DCC" w:rsidRDefault="00FC78CE" w:rsidP="00FC78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F2DCC">
        <w:rPr>
          <w:rStyle w:val="eop"/>
          <w:rFonts w:ascii="Arial" w:hAnsi="Arial" w:cs="Arial"/>
          <w:sz w:val="24"/>
          <w:szCs w:val="24"/>
        </w:rPr>
        <w:t> </w:t>
      </w:r>
    </w:p>
    <w:p w14:paraId="207EE654" w14:textId="00B4FE60" w:rsidR="00FC78CE" w:rsidRPr="00C366BD" w:rsidRDefault="00723BE7" w:rsidP="004F2DCC">
      <w:pPr>
        <w:pStyle w:val="paragraph"/>
        <w:spacing w:before="0" w:beforeAutospacing="0" w:after="0" w:afterAutospacing="0"/>
        <w:ind w:left="720" w:firstLine="720"/>
        <w:jc w:val="right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b/>
          <w:sz w:val="28"/>
          <w:szCs w:val="28"/>
          <w:lang w:val="en-US"/>
        </w:rPr>
        <w:t>Grahame Walkingshaw</w:t>
      </w:r>
    </w:p>
    <w:p w14:paraId="3F56DEE3" w14:textId="494C6DA0" w:rsidR="00FC78CE" w:rsidRPr="00C366BD" w:rsidRDefault="00723BE7" w:rsidP="004F2DCC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 xml:space="preserve">Locum </w:t>
      </w:r>
      <w:r w:rsidR="00FC78CE"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>Clerk to the Council</w:t>
      </w:r>
    </w:p>
    <w:p w14:paraId="02B1710D" w14:textId="3A8F4D97" w:rsidR="00FC78CE" w:rsidRPr="00C366BD" w:rsidRDefault="00FC78CE" w:rsidP="004F2DCC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>Great Bentley Parish Council</w:t>
      </w:r>
    </w:p>
    <w:p w14:paraId="24431488" w14:textId="77777777" w:rsidR="00DB2EA5" w:rsidRDefault="00FC78CE" w:rsidP="00E267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 w:rsidRPr="004F2DCC">
        <w:rPr>
          <w:rStyle w:val="normaltextrun"/>
          <w:rFonts w:ascii="Arial" w:hAnsi="Arial" w:cs="Arial"/>
          <w:b/>
          <w:bCs/>
          <w:sz w:val="24"/>
          <w:szCs w:val="24"/>
          <w:lang w:val="en-US"/>
        </w:rPr>
        <w:t>   </w:t>
      </w:r>
      <w:r w:rsidR="00E2676E">
        <w:rPr>
          <w:rStyle w:val="normaltextrun"/>
          <w:rFonts w:ascii="Arial" w:hAnsi="Arial" w:cs="Arial"/>
          <w:b/>
          <w:bCs/>
          <w:sz w:val="24"/>
          <w:szCs w:val="24"/>
          <w:lang w:val="en-US"/>
        </w:rPr>
        <w:t>                         </w:t>
      </w: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    </w:t>
      </w: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  <w:r w:rsidR="00E2676E">
        <w:rPr>
          <w:rStyle w:val="eop"/>
          <w:rFonts w:asciiTheme="minorHAnsi" w:hAnsiTheme="minorHAnsi" w:cs="Arial"/>
          <w:sz w:val="28"/>
          <w:szCs w:val="28"/>
        </w:rPr>
        <w:tab/>
      </w:r>
      <w:r w:rsidR="00E2676E">
        <w:rPr>
          <w:rStyle w:val="eop"/>
          <w:rFonts w:asciiTheme="minorHAnsi" w:hAnsiTheme="minorHAnsi" w:cs="Arial"/>
          <w:sz w:val="28"/>
          <w:szCs w:val="28"/>
        </w:rPr>
        <w:tab/>
      </w:r>
      <w:r w:rsidR="00E2676E">
        <w:rPr>
          <w:rStyle w:val="eop"/>
          <w:rFonts w:asciiTheme="minorHAnsi" w:hAnsiTheme="minorHAnsi" w:cs="Arial"/>
          <w:sz w:val="28"/>
          <w:szCs w:val="28"/>
        </w:rPr>
        <w:tab/>
      </w:r>
    </w:p>
    <w:p w14:paraId="02BF2DFE" w14:textId="6F2A9E3D" w:rsidR="000E22FF" w:rsidRPr="00C366BD" w:rsidRDefault="00DB2EA5" w:rsidP="000E22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Style w:val="eop"/>
          <w:rFonts w:asciiTheme="minorHAnsi" w:hAnsiTheme="minorHAnsi" w:cs="Arial"/>
          <w:sz w:val="28"/>
          <w:szCs w:val="28"/>
        </w:rPr>
        <w:tab/>
      </w:r>
      <w:r>
        <w:rPr>
          <w:rStyle w:val="eop"/>
          <w:rFonts w:asciiTheme="minorHAnsi" w:hAnsiTheme="minorHAnsi" w:cs="Arial"/>
          <w:sz w:val="28"/>
          <w:szCs w:val="28"/>
        </w:rPr>
        <w:tab/>
      </w:r>
      <w:r>
        <w:rPr>
          <w:rStyle w:val="eop"/>
          <w:rFonts w:asciiTheme="minorHAnsi" w:hAnsiTheme="minorHAnsi" w:cs="Arial"/>
          <w:sz w:val="28"/>
          <w:szCs w:val="28"/>
        </w:rPr>
        <w:tab/>
      </w:r>
      <w:r>
        <w:rPr>
          <w:rStyle w:val="eop"/>
          <w:rFonts w:asciiTheme="minorHAnsi" w:hAnsiTheme="minorHAnsi" w:cs="Arial"/>
          <w:sz w:val="28"/>
          <w:szCs w:val="28"/>
        </w:rPr>
        <w:tab/>
      </w:r>
      <w:r>
        <w:rPr>
          <w:rStyle w:val="eop"/>
          <w:rFonts w:asciiTheme="minorHAnsi" w:hAnsiTheme="minorHAnsi" w:cs="Arial"/>
          <w:sz w:val="28"/>
          <w:szCs w:val="28"/>
        </w:rPr>
        <w:tab/>
      </w:r>
      <w:r>
        <w:rPr>
          <w:rStyle w:val="eop"/>
          <w:rFonts w:asciiTheme="minorHAnsi" w:hAnsiTheme="minorHAnsi" w:cs="Arial"/>
          <w:sz w:val="28"/>
          <w:szCs w:val="28"/>
        </w:rPr>
        <w:tab/>
      </w:r>
      <w:r w:rsidR="000E22FF" w:rsidRPr="00C366BD">
        <w:rPr>
          <w:rStyle w:val="normaltextrun"/>
          <w:rFonts w:asciiTheme="minorHAnsi" w:hAnsiTheme="minorHAnsi" w:cs="Arial"/>
          <w:b/>
          <w:bCs/>
          <w:sz w:val="28"/>
          <w:szCs w:val="28"/>
          <w:u w:val="single"/>
          <w:lang w:val="en-US"/>
        </w:rPr>
        <w:t>AGENDA</w:t>
      </w:r>
      <w:r w:rsidR="000E22FF"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7B541F25" w14:textId="77777777" w:rsidR="000E22FF" w:rsidRPr="00C366BD" w:rsidRDefault="000E22FF" w:rsidP="000E22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653BBF49" w14:textId="77777777" w:rsidR="000E22FF" w:rsidRPr="00C366BD" w:rsidRDefault="000E22FF" w:rsidP="000E22F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Apologies for absence</w:t>
      </w:r>
    </w:p>
    <w:p w14:paraId="18A1C171" w14:textId="58D39349" w:rsidR="00211EA0" w:rsidRDefault="000E22FF" w:rsidP="000E22FF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Theme="minorHAnsi" w:hAnsiTheme="minorHAnsi" w:cs="Arial"/>
          <w:sz w:val="28"/>
          <w:szCs w:val="28"/>
          <w:lang w:val="en-US"/>
        </w:rPr>
      </w:pPr>
      <w:r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>To receive apologies for absence and confirm acceptance of those apologies</w:t>
      </w:r>
    </w:p>
    <w:p w14:paraId="47C63CE6" w14:textId="1B1B142E" w:rsidR="00211EA0" w:rsidRDefault="00211EA0" w:rsidP="000E22FF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Theme="minorHAnsi" w:hAnsiTheme="minorHAnsi" w:cs="Arial"/>
          <w:sz w:val="28"/>
          <w:szCs w:val="28"/>
          <w:lang w:val="en-US"/>
        </w:rPr>
      </w:pPr>
    </w:p>
    <w:p w14:paraId="64B813AF" w14:textId="4F146E63" w:rsidR="00211EA0" w:rsidRDefault="00211EA0" w:rsidP="00211E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="Arial"/>
          <w:b/>
          <w:bCs/>
          <w:sz w:val="28"/>
          <w:szCs w:val="28"/>
        </w:rPr>
        <w:t>Declarations of Interest</w:t>
      </w:r>
    </w:p>
    <w:p w14:paraId="5DDB9C49" w14:textId="77777777" w:rsidR="00211EA0" w:rsidRDefault="00211EA0" w:rsidP="00211EA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b/>
          <w:bCs/>
          <w:sz w:val="28"/>
          <w:szCs w:val="28"/>
        </w:rPr>
      </w:pPr>
    </w:p>
    <w:p w14:paraId="40D6832F" w14:textId="4D0791EF" w:rsidR="00211EA0" w:rsidRDefault="00211EA0" w:rsidP="00211E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="Arial"/>
          <w:b/>
          <w:bCs/>
          <w:sz w:val="28"/>
          <w:szCs w:val="28"/>
        </w:rPr>
        <w:t>Public Open Forum</w:t>
      </w:r>
    </w:p>
    <w:p w14:paraId="72EE9EDF" w14:textId="77777777" w:rsidR="00211EA0" w:rsidRDefault="00211EA0" w:rsidP="00211EA0">
      <w:pPr>
        <w:pStyle w:val="ListParagraph"/>
        <w:rPr>
          <w:rStyle w:val="normaltextrun"/>
          <w:rFonts w:asciiTheme="minorHAnsi" w:hAnsiTheme="minorHAnsi" w:cs="Arial"/>
          <w:b/>
          <w:bCs/>
          <w:sz w:val="28"/>
          <w:szCs w:val="28"/>
        </w:rPr>
      </w:pPr>
    </w:p>
    <w:p w14:paraId="3201E765" w14:textId="3E30DE45" w:rsidR="00211EA0" w:rsidRPr="00211EA0" w:rsidRDefault="00211EA0" w:rsidP="00211E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8"/>
          <w:szCs w:val="28"/>
        </w:rPr>
      </w:pPr>
      <w:r w:rsidRPr="00211EA0">
        <w:rPr>
          <w:rFonts w:ascii="Cambria" w:hAnsi="Cambria" w:cs="Brush Script MT Italic"/>
          <w:b/>
          <w:sz w:val="28"/>
          <w:szCs w:val="28"/>
        </w:rPr>
        <w:t>To approve the minutes of the last meeting</w:t>
      </w:r>
      <w:r w:rsidRPr="00211EA0">
        <w:rPr>
          <w:rFonts w:ascii="Cambria" w:hAnsi="Cambria" w:cs="Brush Script MT Italic"/>
          <w:b/>
          <w:sz w:val="28"/>
          <w:szCs w:val="28"/>
        </w:rPr>
        <w:t xml:space="preserve"> </w:t>
      </w:r>
      <w:r w:rsidRPr="00211EA0">
        <w:rPr>
          <w:rFonts w:ascii="Cambria" w:hAnsi="Cambria" w:cs="Brush Script MT Italic"/>
          <w:bCs/>
          <w:sz w:val="28"/>
          <w:szCs w:val="28"/>
        </w:rPr>
        <w:t>(23</w:t>
      </w:r>
      <w:r w:rsidRPr="00211EA0">
        <w:rPr>
          <w:rFonts w:ascii="Cambria" w:hAnsi="Cambria" w:cs="Brush Script MT Italic"/>
          <w:bCs/>
          <w:sz w:val="28"/>
          <w:szCs w:val="28"/>
          <w:vertAlign w:val="superscript"/>
        </w:rPr>
        <w:t>rd</w:t>
      </w:r>
      <w:r w:rsidRPr="00211EA0">
        <w:rPr>
          <w:rFonts w:ascii="Cambria" w:hAnsi="Cambria" w:cs="Brush Script MT Italic"/>
          <w:bCs/>
          <w:sz w:val="28"/>
          <w:szCs w:val="28"/>
        </w:rPr>
        <w:t xml:space="preserve"> August 2022)</w:t>
      </w:r>
    </w:p>
    <w:p w14:paraId="362B40EB" w14:textId="79656645" w:rsidR="00211EA0" w:rsidRDefault="00211EA0" w:rsidP="00211EA0">
      <w:pPr>
        <w:pStyle w:val="ListParagraph"/>
        <w:rPr>
          <w:rFonts w:eastAsia="Times New Roman"/>
        </w:rPr>
      </w:pPr>
    </w:p>
    <w:p w14:paraId="3FFC5B90" w14:textId="09B845C0" w:rsidR="000E22FF" w:rsidRPr="00DB2EA5" w:rsidRDefault="00211EA0" w:rsidP="000E22FF">
      <w:pPr>
        <w:tabs>
          <w:tab w:val="left" w:pos="0"/>
        </w:tabs>
        <w:spacing w:before="20" w:after="20"/>
        <w:jc w:val="both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/>
          <w:sz w:val="20"/>
          <w:szCs w:val="20"/>
          <w:lang w:val="en-GB"/>
        </w:rPr>
        <w:tab/>
      </w:r>
      <w:r w:rsidR="000E22FF" w:rsidRPr="00DB2EA5">
        <w:rPr>
          <w:rFonts w:ascii="Verdana" w:eastAsia="Times New Roman" w:hAnsi="Verdana" w:cs="Times New Roman"/>
          <w:b/>
          <w:sz w:val="20"/>
          <w:szCs w:val="20"/>
          <w:lang w:val="en-GB"/>
        </w:rPr>
        <w:t>Part Two Agenda Items</w:t>
      </w:r>
    </w:p>
    <w:p w14:paraId="4F518B63" w14:textId="180AA639" w:rsidR="000E22FF" w:rsidRPr="00DB2EA5" w:rsidRDefault="000E22FF" w:rsidP="000E22FF">
      <w:pPr>
        <w:tabs>
          <w:tab w:val="left" w:pos="0"/>
        </w:tabs>
        <w:rPr>
          <w:rFonts w:ascii="Verdana" w:eastAsia="Times New Roman" w:hAnsi="Verdana" w:cs="Times New Roman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sz w:val="20"/>
          <w:szCs w:val="20"/>
          <w:lang w:val="en-GB"/>
        </w:rPr>
        <w:tab/>
      </w:r>
      <w:r w:rsidRPr="00DB2EA5">
        <w:rPr>
          <w:rFonts w:ascii="Verdana" w:eastAsia="Times New Roman" w:hAnsi="Verdana" w:cs="Times New Roman"/>
          <w:sz w:val="20"/>
          <w:szCs w:val="20"/>
          <w:lang w:val="en-GB"/>
        </w:rPr>
        <w:t xml:space="preserve">Matters taken in the absence of Press and Public (Public (Admissions to Meetings) Act 1960) as </w:t>
      </w:r>
      <w:r>
        <w:rPr>
          <w:rFonts w:ascii="Verdana" w:eastAsia="Times New Roman" w:hAnsi="Verdana" w:cs="Times New Roman"/>
          <w:sz w:val="20"/>
          <w:szCs w:val="20"/>
          <w:lang w:val="en-GB"/>
        </w:rPr>
        <w:tab/>
      </w:r>
      <w:r w:rsidRPr="00DB2EA5">
        <w:rPr>
          <w:rFonts w:ascii="Verdana" w:eastAsia="Times New Roman" w:hAnsi="Verdana" w:cs="Times New Roman"/>
          <w:sz w:val="20"/>
          <w:szCs w:val="20"/>
          <w:lang w:val="en-GB"/>
        </w:rPr>
        <w:t xml:space="preserve">the item contains exempt information as defined by the Local Government Act 1972 Sch. 12a Pt </w:t>
      </w:r>
    </w:p>
    <w:p w14:paraId="2DD7F9F5" w14:textId="065D3A46" w:rsidR="000E22FF" w:rsidRPr="00C366BD" w:rsidRDefault="000E22FF" w:rsidP="000E22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</w:rPr>
      </w:pPr>
    </w:p>
    <w:p w14:paraId="519CEF83" w14:textId="7C2F8B96" w:rsidR="000E22FF" w:rsidRPr="000E22FF" w:rsidRDefault="000E22FF" w:rsidP="000E22F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bookmarkStart w:id="0" w:name="_Hlk117160236"/>
      <w:r w:rsidRPr="000E22FF">
        <w:rPr>
          <w:rStyle w:val="normaltextrun"/>
          <w:rFonts w:ascii="Cambria" w:hAnsi="Cambria" w:cs="Arial"/>
          <w:b/>
          <w:bCs/>
          <w:sz w:val="28"/>
          <w:szCs w:val="28"/>
          <w:lang w:val="en-US"/>
        </w:rPr>
        <w:t>Responsible Finance Officer</w:t>
      </w:r>
    </w:p>
    <w:bookmarkEnd w:id="0"/>
    <w:p w14:paraId="4923F587" w14:textId="2102B194" w:rsidR="000E22FF" w:rsidRPr="000E22FF" w:rsidRDefault="000E22FF" w:rsidP="000E22FF">
      <w:pPr>
        <w:pStyle w:val="xxmsonormal"/>
        <w:ind w:left="720"/>
        <w:rPr>
          <w:rFonts w:ascii="Cambria" w:eastAsia="Times New Roman" w:hAnsi="Cambria"/>
          <w:sz w:val="28"/>
          <w:szCs w:val="28"/>
        </w:rPr>
      </w:pPr>
      <w:r w:rsidRPr="000E22FF">
        <w:rPr>
          <w:rStyle w:val="normaltextrun"/>
          <w:rFonts w:ascii="Cambria" w:hAnsi="Cambria" w:cs="Arial"/>
          <w:sz w:val="28"/>
          <w:szCs w:val="28"/>
          <w:lang w:val="en-US"/>
        </w:rPr>
        <w:t xml:space="preserve">To </w:t>
      </w:r>
      <w:r w:rsidRPr="000E22FF">
        <w:rPr>
          <w:rFonts w:ascii="Cambria" w:eastAsia="Times New Roman" w:hAnsi="Cambria"/>
          <w:sz w:val="28"/>
          <w:szCs w:val="28"/>
        </w:rPr>
        <w:t>discuss and agree actions regarding the Responsible Finance Officer review and probation</w:t>
      </w:r>
    </w:p>
    <w:p w14:paraId="22F6D466" w14:textId="77777777" w:rsidR="000E22FF" w:rsidRPr="000E22FF" w:rsidRDefault="000E22FF" w:rsidP="000E22FF">
      <w:pPr>
        <w:pStyle w:val="xxmsonormal"/>
        <w:ind w:left="720"/>
        <w:rPr>
          <w:rFonts w:ascii="Cambria" w:eastAsia="Times New Roman" w:hAnsi="Cambria"/>
          <w:sz w:val="28"/>
          <w:szCs w:val="28"/>
        </w:rPr>
      </w:pPr>
    </w:p>
    <w:p w14:paraId="5FC57773" w14:textId="590AC951" w:rsidR="000E22FF" w:rsidRPr="000E22FF" w:rsidRDefault="000E22FF" w:rsidP="000E22F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 w:rsidRPr="000E22FF">
        <w:rPr>
          <w:rFonts w:ascii="Cambria" w:eastAsia="Times New Roman" w:hAnsi="Cambria"/>
          <w:sz w:val="28"/>
          <w:szCs w:val="28"/>
        </w:rPr>
        <w:t> </w:t>
      </w:r>
      <w:r w:rsidRPr="000E22FF">
        <w:rPr>
          <w:rStyle w:val="normaltextrun"/>
          <w:rFonts w:ascii="Cambria" w:hAnsi="Cambria" w:cs="Arial"/>
          <w:b/>
          <w:bCs/>
          <w:sz w:val="28"/>
          <w:szCs w:val="28"/>
          <w:lang w:val="en-US"/>
        </w:rPr>
        <w:t>Parish Clerk</w:t>
      </w:r>
    </w:p>
    <w:p w14:paraId="08B120AA" w14:textId="63C979EC" w:rsidR="000E22FF" w:rsidRPr="000E22FF" w:rsidRDefault="000E22FF" w:rsidP="000E22FF">
      <w:pPr>
        <w:pStyle w:val="xxmsonormal"/>
        <w:ind w:left="720"/>
        <w:rPr>
          <w:rFonts w:ascii="Cambria" w:eastAsia="Times New Roman" w:hAnsi="Cambria"/>
          <w:sz w:val="28"/>
          <w:szCs w:val="28"/>
        </w:rPr>
      </w:pPr>
      <w:r w:rsidRPr="000E22FF">
        <w:rPr>
          <w:rStyle w:val="normaltextrun"/>
          <w:rFonts w:ascii="Cambria" w:hAnsi="Cambria" w:cs="Arial"/>
          <w:sz w:val="28"/>
          <w:szCs w:val="28"/>
          <w:lang w:val="en-US"/>
        </w:rPr>
        <w:t xml:space="preserve">To </w:t>
      </w:r>
      <w:r w:rsidRPr="000E22FF">
        <w:rPr>
          <w:rFonts w:ascii="Cambria" w:eastAsia="Times New Roman" w:hAnsi="Cambria"/>
          <w:sz w:val="28"/>
          <w:szCs w:val="28"/>
        </w:rPr>
        <w:t>discuss and agree actions regarding a Permanent Clerk role</w:t>
      </w:r>
    </w:p>
    <w:p w14:paraId="0D9F580E" w14:textId="77777777" w:rsidR="000E22FF" w:rsidRPr="000E22FF" w:rsidRDefault="000E22FF" w:rsidP="000E22F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mbria" w:hAnsi="Cambria" w:cs="Arial"/>
          <w:sz w:val="28"/>
          <w:szCs w:val="28"/>
        </w:rPr>
      </w:pPr>
      <w:r w:rsidRPr="000E22FF">
        <w:rPr>
          <w:rStyle w:val="eop"/>
          <w:rFonts w:ascii="Cambria" w:hAnsi="Cambria" w:cs="Arial"/>
          <w:sz w:val="28"/>
          <w:szCs w:val="28"/>
        </w:rPr>
        <w:t> </w:t>
      </w:r>
    </w:p>
    <w:p w14:paraId="3501BC65" w14:textId="77777777" w:rsidR="000E22FF" w:rsidRPr="000E22FF" w:rsidRDefault="000E22FF" w:rsidP="000E22F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Arial"/>
          <w:b/>
          <w:bCs/>
          <w:sz w:val="28"/>
          <w:szCs w:val="28"/>
          <w:lang w:val="en-US"/>
        </w:rPr>
      </w:pPr>
      <w:r w:rsidRPr="000E22FF">
        <w:rPr>
          <w:rStyle w:val="normaltextrun"/>
          <w:rFonts w:ascii="Cambria" w:hAnsi="Cambria" w:cs="Arial"/>
          <w:b/>
          <w:bCs/>
          <w:sz w:val="28"/>
          <w:szCs w:val="28"/>
          <w:lang w:val="en-US"/>
        </w:rPr>
        <w:t>Date and Time of Next Meeting</w:t>
      </w:r>
    </w:p>
    <w:p w14:paraId="1EA54815" w14:textId="29AC78FC" w:rsidR="000E22FF" w:rsidRPr="000E22FF" w:rsidRDefault="000E22FF" w:rsidP="000E22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Arial"/>
          <w:bCs/>
          <w:sz w:val="28"/>
          <w:szCs w:val="28"/>
          <w:lang w:val="en-US"/>
        </w:rPr>
      </w:pPr>
      <w:r w:rsidRPr="000E22FF">
        <w:rPr>
          <w:rStyle w:val="normaltextrun"/>
          <w:rFonts w:ascii="Cambria" w:hAnsi="Cambria" w:cs="Arial"/>
          <w:bCs/>
          <w:sz w:val="28"/>
          <w:szCs w:val="28"/>
          <w:lang w:val="en-US"/>
        </w:rPr>
        <w:t xml:space="preserve">The next Personnel Committee Meeting will be held on </w:t>
      </w:r>
      <w:r>
        <w:rPr>
          <w:rStyle w:val="normaltextrun"/>
          <w:rFonts w:ascii="Cambria" w:hAnsi="Cambria" w:cs="Arial"/>
          <w:bCs/>
          <w:sz w:val="28"/>
          <w:szCs w:val="28"/>
          <w:lang w:val="en-US"/>
        </w:rPr>
        <w:t>Thursday 16</w:t>
      </w:r>
      <w:r w:rsidRPr="000E22FF">
        <w:rPr>
          <w:rStyle w:val="normaltextrun"/>
          <w:rFonts w:ascii="Cambria" w:hAnsi="Cambria" w:cs="Arial"/>
          <w:bCs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Cambria" w:hAnsi="Cambria" w:cs="Arial"/>
          <w:bCs/>
          <w:sz w:val="28"/>
          <w:szCs w:val="28"/>
          <w:lang w:val="en-US"/>
        </w:rPr>
        <w:t xml:space="preserve"> March 2023.</w:t>
      </w:r>
      <w:r w:rsidRPr="000E22FF">
        <w:rPr>
          <w:rStyle w:val="normaltextrun"/>
          <w:rFonts w:ascii="Cambria" w:hAnsi="Cambria" w:cs="Arial"/>
          <w:bCs/>
          <w:sz w:val="28"/>
          <w:szCs w:val="28"/>
          <w:lang w:val="en-US"/>
        </w:rPr>
        <w:t xml:space="preserve"> </w:t>
      </w:r>
    </w:p>
    <w:p w14:paraId="45CB1BDB" w14:textId="77777777" w:rsidR="000E22FF" w:rsidRPr="000E22FF" w:rsidRDefault="000E22FF" w:rsidP="000E22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Arial"/>
          <w:bCs/>
          <w:sz w:val="28"/>
          <w:szCs w:val="28"/>
          <w:lang w:val="en-US"/>
        </w:rPr>
      </w:pPr>
    </w:p>
    <w:p w14:paraId="2781DAAF" w14:textId="77777777" w:rsidR="00DB2EA5" w:rsidRPr="004F2DCC" w:rsidRDefault="00DB2EA5" w:rsidP="00DB2EA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2A9FB148" w14:textId="77777777" w:rsidR="00035C4A" w:rsidRDefault="00035C4A"/>
    <w:sectPr w:rsidR="00035C4A" w:rsidSect="00FC78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EE"/>
    <w:multiLevelType w:val="multilevel"/>
    <w:tmpl w:val="564C283A"/>
    <w:lvl w:ilvl="0">
      <w:start w:val="5"/>
      <w:numFmt w:val="decimal"/>
      <w:lvlText w:val="%1."/>
      <w:lvlJc w:val="left"/>
      <w:pPr>
        <w:tabs>
          <w:tab w:val="num" w:pos="4983"/>
        </w:tabs>
        <w:ind w:left="4983" w:hanging="360"/>
      </w:pPr>
    </w:lvl>
    <w:lvl w:ilvl="1" w:tentative="1">
      <w:start w:val="1"/>
      <w:numFmt w:val="decimal"/>
      <w:lvlText w:val="%2."/>
      <w:lvlJc w:val="left"/>
      <w:pPr>
        <w:tabs>
          <w:tab w:val="num" w:pos="5703"/>
        </w:tabs>
        <w:ind w:left="5703" w:hanging="360"/>
      </w:pPr>
    </w:lvl>
    <w:lvl w:ilvl="2" w:tentative="1">
      <w:start w:val="1"/>
      <w:numFmt w:val="decimal"/>
      <w:lvlText w:val="%3."/>
      <w:lvlJc w:val="left"/>
      <w:pPr>
        <w:tabs>
          <w:tab w:val="num" w:pos="6423"/>
        </w:tabs>
        <w:ind w:left="6423" w:hanging="360"/>
      </w:pPr>
    </w:lvl>
    <w:lvl w:ilvl="3" w:tentative="1">
      <w:start w:val="1"/>
      <w:numFmt w:val="decimal"/>
      <w:lvlText w:val="%4."/>
      <w:lvlJc w:val="left"/>
      <w:pPr>
        <w:tabs>
          <w:tab w:val="num" w:pos="7143"/>
        </w:tabs>
        <w:ind w:left="7143" w:hanging="360"/>
      </w:pPr>
    </w:lvl>
    <w:lvl w:ilvl="4" w:tentative="1">
      <w:start w:val="1"/>
      <w:numFmt w:val="decimal"/>
      <w:lvlText w:val="%5."/>
      <w:lvlJc w:val="left"/>
      <w:pPr>
        <w:tabs>
          <w:tab w:val="num" w:pos="7863"/>
        </w:tabs>
        <w:ind w:left="7863" w:hanging="360"/>
      </w:pPr>
    </w:lvl>
    <w:lvl w:ilvl="5" w:tentative="1">
      <w:start w:val="1"/>
      <w:numFmt w:val="decimal"/>
      <w:lvlText w:val="%6."/>
      <w:lvlJc w:val="left"/>
      <w:pPr>
        <w:tabs>
          <w:tab w:val="num" w:pos="8583"/>
        </w:tabs>
        <w:ind w:left="8583" w:hanging="360"/>
      </w:pPr>
    </w:lvl>
    <w:lvl w:ilvl="6" w:tentative="1">
      <w:start w:val="1"/>
      <w:numFmt w:val="decimal"/>
      <w:lvlText w:val="%7."/>
      <w:lvlJc w:val="left"/>
      <w:pPr>
        <w:tabs>
          <w:tab w:val="num" w:pos="9303"/>
        </w:tabs>
        <w:ind w:left="9303" w:hanging="360"/>
      </w:pPr>
    </w:lvl>
    <w:lvl w:ilvl="7" w:tentative="1">
      <w:start w:val="1"/>
      <w:numFmt w:val="decimal"/>
      <w:lvlText w:val="%8."/>
      <w:lvlJc w:val="left"/>
      <w:pPr>
        <w:tabs>
          <w:tab w:val="num" w:pos="10023"/>
        </w:tabs>
        <w:ind w:left="10023" w:hanging="360"/>
      </w:pPr>
    </w:lvl>
    <w:lvl w:ilvl="8" w:tentative="1">
      <w:start w:val="1"/>
      <w:numFmt w:val="decimal"/>
      <w:lvlText w:val="%9."/>
      <w:lvlJc w:val="left"/>
      <w:pPr>
        <w:tabs>
          <w:tab w:val="num" w:pos="10743"/>
        </w:tabs>
        <w:ind w:left="10743" w:hanging="360"/>
      </w:pPr>
    </w:lvl>
  </w:abstractNum>
  <w:abstractNum w:abstractNumId="1" w15:restartNumberingAfterBreak="0">
    <w:nsid w:val="0319735A"/>
    <w:multiLevelType w:val="multilevel"/>
    <w:tmpl w:val="3300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55101"/>
    <w:multiLevelType w:val="multilevel"/>
    <w:tmpl w:val="CFB26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81F54"/>
    <w:multiLevelType w:val="multilevel"/>
    <w:tmpl w:val="19F67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5413C"/>
    <w:multiLevelType w:val="hybridMultilevel"/>
    <w:tmpl w:val="9B021E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5C3FEA"/>
    <w:multiLevelType w:val="hybridMultilevel"/>
    <w:tmpl w:val="84E0003C"/>
    <w:lvl w:ilvl="0" w:tplc="1952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4652E"/>
    <w:multiLevelType w:val="multilevel"/>
    <w:tmpl w:val="DDDA9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70A0B"/>
    <w:multiLevelType w:val="hybridMultilevel"/>
    <w:tmpl w:val="405E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2040"/>
    <w:multiLevelType w:val="hybridMultilevel"/>
    <w:tmpl w:val="015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1C9F"/>
    <w:multiLevelType w:val="hybridMultilevel"/>
    <w:tmpl w:val="57A0061A"/>
    <w:lvl w:ilvl="0" w:tplc="E19CC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E1E4C"/>
    <w:multiLevelType w:val="hybridMultilevel"/>
    <w:tmpl w:val="1A4ADFC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351FE6"/>
    <w:multiLevelType w:val="multilevel"/>
    <w:tmpl w:val="EB98B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55532"/>
    <w:multiLevelType w:val="multilevel"/>
    <w:tmpl w:val="58F4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C72BE"/>
    <w:multiLevelType w:val="hybridMultilevel"/>
    <w:tmpl w:val="F6A6FD30"/>
    <w:lvl w:ilvl="0" w:tplc="1B04D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645767865">
    <w:abstractNumId w:val="12"/>
  </w:num>
  <w:num w:numId="2" w16cid:durableId="42565148">
    <w:abstractNumId w:val="11"/>
  </w:num>
  <w:num w:numId="3" w16cid:durableId="1380397589">
    <w:abstractNumId w:val="6"/>
  </w:num>
  <w:num w:numId="4" w16cid:durableId="1057625032">
    <w:abstractNumId w:val="3"/>
  </w:num>
  <w:num w:numId="5" w16cid:durableId="982153871">
    <w:abstractNumId w:val="0"/>
  </w:num>
  <w:num w:numId="6" w16cid:durableId="59329447">
    <w:abstractNumId w:val="2"/>
  </w:num>
  <w:num w:numId="7" w16cid:durableId="1519419255">
    <w:abstractNumId w:val="9"/>
  </w:num>
  <w:num w:numId="8" w16cid:durableId="1231768647">
    <w:abstractNumId w:val="5"/>
  </w:num>
  <w:num w:numId="9" w16cid:durableId="466047772">
    <w:abstractNumId w:val="4"/>
  </w:num>
  <w:num w:numId="10" w16cid:durableId="1596285350">
    <w:abstractNumId w:val="10"/>
  </w:num>
  <w:num w:numId="11" w16cid:durableId="1998217382">
    <w:abstractNumId w:val="13"/>
  </w:num>
  <w:num w:numId="12" w16cid:durableId="172768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525408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4843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8CE"/>
    <w:rsid w:val="00035C4A"/>
    <w:rsid w:val="000E22FF"/>
    <w:rsid w:val="00211EA0"/>
    <w:rsid w:val="004F2DCC"/>
    <w:rsid w:val="00524BBD"/>
    <w:rsid w:val="00716CA9"/>
    <w:rsid w:val="00723BE7"/>
    <w:rsid w:val="00797375"/>
    <w:rsid w:val="00977B7D"/>
    <w:rsid w:val="00991536"/>
    <w:rsid w:val="00AF1188"/>
    <w:rsid w:val="00BF02B8"/>
    <w:rsid w:val="00C366BD"/>
    <w:rsid w:val="00C5173B"/>
    <w:rsid w:val="00DB2EA5"/>
    <w:rsid w:val="00E2676E"/>
    <w:rsid w:val="00E319AC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80053"/>
  <w14:defaultImageDpi w14:val="300"/>
  <w15:docId w15:val="{E59C0179-BEA1-4A40-997E-EFB1F115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78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FC78CE"/>
  </w:style>
  <w:style w:type="character" w:customStyle="1" w:styleId="eop">
    <w:name w:val="eop"/>
    <w:basedOn w:val="DefaultParagraphFont"/>
    <w:rsid w:val="00FC78CE"/>
  </w:style>
  <w:style w:type="paragraph" w:customStyle="1" w:styleId="xxmsonormal">
    <w:name w:val="x_xmsonormal"/>
    <w:basedOn w:val="Normal"/>
    <w:rsid w:val="000E22FF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211EA0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Grahame Wallkingshaw</cp:lastModifiedBy>
  <cp:revision>14</cp:revision>
  <cp:lastPrinted>2022-10-20T11:14:00Z</cp:lastPrinted>
  <dcterms:created xsi:type="dcterms:W3CDTF">2022-03-30T09:05:00Z</dcterms:created>
  <dcterms:modified xsi:type="dcterms:W3CDTF">2022-10-21T07:20:00Z</dcterms:modified>
</cp:coreProperties>
</file>